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01D5EF7E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2A12F4">
        <w:rPr>
          <w:snapToGrid/>
          <w:color w:val="000000" w:themeColor="text1"/>
          <w:sz w:val="24"/>
          <w:szCs w:val="24"/>
        </w:rPr>
        <w:t>1</w:t>
      </w:r>
      <w:r w:rsidR="00C52301">
        <w:rPr>
          <w:snapToGrid/>
          <w:color w:val="000000" w:themeColor="text1"/>
          <w:sz w:val="24"/>
          <w:szCs w:val="24"/>
        </w:rPr>
        <w:t>5</w:t>
      </w:r>
      <w:r w:rsidR="002A12F4">
        <w:rPr>
          <w:snapToGrid/>
          <w:color w:val="000000" w:themeColor="text1"/>
          <w:sz w:val="24"/>
          <w:szCs w:val="24"/>
        </w:rPr>
        <w:t>.0</w:t>
      </w:r>
      <w:r w:rsidR="00C52301">
        <w:rPr>
          <w:snapToGrid/>
          <w:color w:val="000000" w:themeColor="text1"/>
          <w:sz w:val="24"/>
          <w:szCs w:val="24"/>
        </w:rPr>
        <w:t>2</w:t>
      </w:r>
      <w:r w:rsidR="002A12F4">
        <w:rPr>
          <w:snapToGrid/>
          <w:color w:val="000000" w:themeColor="text1"/>
          <w:sz w:val="24"/>
          <w:szCs w:val="24"/>
        </w:rPr>
        <w:t>.</w:t>
      </w:r>
      <w:r w:rsidR="00405DD3" w:rsidRPr="00405DD3">
        <w:rPr>
          <w:snapToGrid/>
          <w:color w:val="000000" w:themeColor="text1"/>
          <w:sz w:val="24"/>
          <w:szCs w:val="24"/>
        </w:rPr>
        <w:t>202</w:t>
      </w:r>
      <w:r w:rsidR="002A12F4">
        <w:rPr>
          <w:snapToGrid/>
          <w:color w:val="000000" w:themeColor="text1"/>
          <w:sz w:val="24"/>
          <w:szCs w:val="24"/>
        </w:rPr>
        <w:t>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20049608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C52301" w:rsidRPr="00C52301">
        <w:rPr>
          <w:color w:val="000000" w:themeColor="text1"/>
          <w:sz w:val="32"/>
          <w:szCs w:val="32"/>
        </w:rPr>
        <w:t>люков из полимер-песчаной композиции канализационных</w:t>
      </w:r>
      <w:r w:rsidR="00C12A20" w:rsidRPr="00C12A20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62D84818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C12A20">
        <w:rPr>
          <w:b/>
          <w:sz w:val="32"/>
          <w:szCs w:val="32"/>
        </w:rPr>
        <w:t>6</w:t>
      </w:r>
      <w:r w:rsidR="00C52301">
        <w:rPr>
          <w:b/>
          <w:sz w:val="32"/>
          <w:szCs w:val="32"/>
        </w:rPr>
        <w:t>99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74B15B13" w:rsidR="00FB7EE5" w:rsidRPr="009E192C" w:rsidRDefault="00C52301" w:rsidP="005923B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22.23.19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3C72BCD6" w:rsidR="00034FFB" w:rsidRPr="00034FFB" w:rsidRDefault="00C52301" w:rsidP="002A12F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22.23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8308F67" w:rsidR="000B1F03" w:rsidRPr="00FB7EE5" w:rsidRDefault="00C52301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52301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Люк из полимер-песчаной композиции канализационный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3161DBC1" w:rsidR="00034FFB" w:rsidRDefault="00FB7EE5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</w:t>
            </w:r>
            <w:r w:rsidR="00034FFB"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="00C52301">
              <w:rPr>
                <w:b/>
                <w:sz w:val="20"/>
                <w:szCs w:val="20"/>
              </w:rPr>
              <w:t>326 625,00</w:t>
            </w:r>
            <w:bookmarkStart w:id="0" w:name="_GoBack"/>
            <w:bookmarkEnd w:id="0"/>
            <w:r w:rsidR="005923B7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руб. без </w:t>
            </w:r>
            <w:r w:rsidR="00034FFB" w:rsidRPr="00FB7EE5">
              <w:rPr>
                <w:b/>
                <w:sz w:val="20"/>
                <w:szCs w:val="20"/>
              </w:rPr>
              <w:t>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52301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2F4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23B7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301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4720E-E8FA-42DE-A942-CD5658AAB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13</Pages>
  <Words>5201</Words>
  <Characters>29650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34782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199</cp:revision>
  <cp:lastPrinted>2019-02-04T06:44:00Z</cp:lastPrinted>
  <dcterms:created xsi:type="dcterms:W3CDTF">2019-02-07T06:22:00Z</dcterms:created>
  <dcterms:modified xsi:type="dcterms:W3CDTF">2023-02-14T07:52:00Z</dcterms:modified>
</cp:coreProperties>
</file>